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CAC6" w14:textId="60688127" w:rsidR="00C853BA" w:rsidRPr="00F75714" w:rsidRDefault="00206D91">
      <w:pPr>
        <w:rPr>
          <w:rFonts w:ascii="Segoe Pro Display" w:hAnsi="Segoe Pro Display"/>
          <w:lang w:val="ro-RO"/>
        </w:rPr>
      </w:pPr>
      <w:r w:rsidRPr="00F75714">
        <w:rPr>
          <w:rFonts w:ascii="Segoe Pro Display" w:hAnsi="Segoe Pro Display"/>
          <w:lang w:val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3C5BE6" wp14:editId="7A482BD4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5257800" cy="635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63DFC" w14:textId="3DFC04A2" w:rsidR="00206D91" w:rsidRPr="00F75714" w:rsidRDefault="00DC54D1" w:rsidP="00206D9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  <w:lang w:val="ro-RO"/>
                              </w:rPr>
                            </w:pPr>
                            <w:r w:rsidRPr="00F7571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  <w:lang w:val="ro-RO"/>
                              </w:rPr>
                              <w:t>U</w:t>
                            </w:r>
                            <w:r w:rsidR="00C30E7C" w:rsidRPr="00F7571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  <w:lang w:val="ro-RO"/>
                              </w:rPr>
                              <w:t>niversit</w:t>
                            </w:r>
                            <w:r w:rsidRPr="00F7571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  <w:lang w:val="ro-RO"/>
                              </w:rPr>
                              <w:t>ate</w:t>
                            </w:r>
                            <w:r w:rsidR="00F75714" w:rsidRPr="00F7571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  <w:lang w:val="ro-RO"/>
                              </w:rPr>
                              <w:t>a din Craiova</w:t>
                            </w:r>
                          </w:p>
                          <w:p w14:paraId="23074842" w14:textId="14D04C8B" w:rsidR="00F75714" w:rsidRPr="00F75714" w:rsidRDefault="00F75714" w:rsidP="00206D9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  <w:lang w:val="ro-RO"/>
                              </w:rPr>
                            </w:pPr>
                            <w:r w:rsidRPr="00F7571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  <w:lang w:val="ro-RO"/>
                              </w:rPr>
                              <w:t>Facultatea de Automatică, Calculatoare și Electronică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C5B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5pt;width:414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" filled="f" stroked="f">
                <v:textbox>
                  <w:txbxContent>
                    <w:p w14:paraId="53D63DFC" w14:textId="3DFC04A2" w:rsidR="00206D91" w:rsidRPr="00F75714" w:rsidRDefault="00DC54D1" w:rsidP="00206D91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  <w:lang w:val="ro-RO"/>
                        </w:rPr>
                      </w:pPr>
                      <w:r w:rsidRPr="00F75714">
                        <w:rPr>
                          <w:rFonts w:ascii="Times New Roman" w:hAnsi="Times New Roman" w:cs="Times New Roman"/>
                          <w:sz w:val="32"/>
                          <w:szCs w:val="28"/>
                          <w:lang w:val="ro-RO"/>
                        </w:rPr>
                        <w:t>U</w:t>
                      </w:r>
                      <w:r w:rsidR="00C30E7C" w:rsidRPr="00F75714">
                        <w:rPr>
                          <w:rFonts w:ascii="Times New Roman" w:hAnsi="Times New Roman" w:cs="Times New Roman"/>
                          <w:sz w:val="32"/>
                          <w:szCs w:val="28"/>
                          <w:lang w:val="ro-RO"/>
                        </w:rPr>
                        <w:t>niversit</w:t>
                      </w:r>
                      <w:r w:rsidRPr="00F75714">
                        <w:rPr>
                          <w:rFonts w:ascii="Times New Roman" w:hAnsi="Times New Roman" w:cs="Times New Roman"/>
                          <w:sz w:val="32"/>
                          <w:szCs w:val="28"/>
                          <w:lang w:val="ro-RO"/>
                        </w:rPr>
                        <w:t>ate</w:t>
                      </w:r>
                      <w:r w:rsidR="00F75714" w:rsidRPr="00F75714">
                        <w:rPr>
                          <w:rFonts w:ascii="Times New Roman" w:hAnsi="Times New Roman" w:cs="Times New Roman"/>
                          <w:sz w:val="32"/>
                          <w:szCs w:val="28"/>
                          <w:lang w:val="ro-RO"/>
                        </w:rPr>
                        <w:t>a din Craiova</w:t>
                      </w:r>
                    </w:p>
                    <w:p w14:paraId="23074842" w14:textId="14D04C8B" w:rsidR="00F75714" w:rsidRPr="00F75714" w:rsidRDefault="00F75714" w:rsidP="00206D91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  <w:lang w:val="ro-RO"/>
                        </w:rPr>
                      </w:pPr>
                      <w:r w:rsidRPr="00F75714">
                        <w:rPr>
                          <w:rFonts w:ascii="Times New Roman" w:hAnsi="Times New Roman" w:cs="Times New Roman"/>
                          <w:sz w:val="32"/>
                          <w:szCs w:val="28"/>
                          <w:lang w:val="ro-RO"/>
                        </w:rPr>
                        <w:t>Facultatea de Automatică, Calculatoare și Electronică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3513" w:rsidRPr="00F75714">
        <w:rPr>
          <w:rFonts w:ascii="Segoe Pro Display" w:hAnsi="Segoe Pro Display"/>
          <w:lang w:val="ro-RO"/>
        </w:rPr>
        <w:drawing>
          <wp:inline distT="0" distB="0" distL="0" distR="0" wp14:anchorId="4FC6E086" wp14:editId="78C80238">
            <wp:extent cx="5743912" cy="1464507"/>
            <wp:effectExtent l="0" t="0" r="0" b="2540"/>
            <wp:docPr id="30000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0008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3"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912" cy="1464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9C691" w14:textId="77777777" w:rsidR="00D03704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</w:p>
    <w:p w14:paraId="00456411" w14:textId="77777777" w:rsidR="00F75714" w:rsidRDefault="00F75714" w:rsidP="00F75714">
      <w:pPr>
        <w:spacing w:line="276" w:lineRule="auto"/>
        <w:jc w:val="both"/>
        <w:rPr>
          <w:rFonts w:ascii="Segoe Pro Display" w:hAnsi="Segoe Pro Display"/>
          <w:sz w:val="22"/>
          <w:szCs w:val="22"/>
          <w:lang w:val="ro-RO"/>
        </w:rPr>
      </w:pPr>
    </w:p>
    <w:p w14:paraId="1532ACA9" w14:textId="54168DA9" w:rsidR="00F75714" w:rsidRPr="00F75714" w:rsidRDefault="00F75714" w:rsidP="00F75714">
      <w:pPr>
        <w:spacing w:line="276" w:lineRule="auto"/>
        <w:jc w:val="both"/>
        <w:rPr>
          <w:rFonts w:ascii="Segoe Pro Display" w:hAnsi="Segoe Pro Display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 xml:space="preserve">Invităm studenții să participe în perioada următoare la </w:t>
      </w:r>
      <w:proofErr w:type="spellStart"/>
      <w:r w:rsidRPr="00F75714">
        <w:rPr>
          <w:rFonts w:ascii="Segoe Pro Display" w:hAnsi="Segoe Pro Display"/>
          <w:sz w:val="22"/>
          <w:szCs w:val="22"/>
          <w:lang w:val="ro-RO"/>
        </w:rPr>
        <w:t>workshopurile</w:t>
      </w:r>
      <w:proofErr w:type="spellEnd"/>
      <w:r w:rsidRPr="00F75714">
        <w:rPr>
          <w:rFonts w:ascii="Segoe Pro Display" w:hAnsi="Segoe Pro Display"/>
          <w:sz w:val="22"/>
          <w:szCs w:val="22"/>
          <w:lang w:val="ro-RO"/>
        </w:rPr>
        <w:t xml:space="preserve"> organizate de Microsoft pe tema utilizării Copilot Chat. 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Detalii și înregistrare la</w:t>
      </w:r>
      <w:r w:rsidRPr="00F75714">
        <w:rPr>
          <w:rFonts w:ascii="Segoe Pro Display" w:hAnsi="Segoe Pro Display"/>
          <w:b w:val="0"/>
          <w:bCs/>
          <w:lang w:val="ro-RO"/>
        </w:rPr>
        <w:t xml:space="preserve">: </w:t>
      </w:r>
      <w:hyperlink r:id="rId11" w:history="1">
        <w:r w:rsidRPr="00F75714">
          <w:rPr>
            <w:rFonts w:ascii="Segoe Pro Display" w:hAnsi="Segoe Pro Display"/>
            <w:sz w:val="22"/>
            <w:szCs w:val="22"/>
            <w:u w:val="single"/>
            <w:lang w:val="ro-RO"/>
          </w:rPr>
          <w:t>Learn-effort</w:t>
        </w:r>
        <w:r w:rsidRPr="00F75714">
          <w:rPr>
            <w:rFonts w:ascii="Segoe Pro Display" w:hAnsi="Segoe Pro Display"/>
            <w:sz w:val="22"/>
            <w:szCs w:val="22"/>
            <w:u w:val="single"/>
            <w:lang w:val="ro-RO"/>
          </w:rPr>
          <w:t>l</w:t>
        </w:r>
        <w:r w:rsidRPr="00F75714">
          <w:rPr>
            <w:rFonts w:ascii="Segoe Pro Display" w:hAnsi="Segoe Pro Display"/>
            <w:sz w:val="22"/>
            <w:szCs w:val="22"/>
            <w:u w:val="single"/>
            <w:lang w:val="ro-RO"/>
          </w:rPr>
          <w:t>essly-webinars-2026.pdf</w:t>
        </w:r>
      </w:hyperlink>
    </w:p>
    <w:p w14:paraId="2F4AE5D3" w14:textId="77777777" w:rsidR="00F75714" w:rsidRDefault="00F7571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</w:p>
    <w:p w14:paraId="5A554B32" w14:textId="77777777" w:rsidR="00F75714" w:rsidRPr="00F75714" w:rsidRDefault="00F7571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</w:p>
    <w:p w14:paraId="0F738763" w14:textId="003D604F" w:rsidR="00D03704" w:rsidRPr="00F75714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hyperlink r:id="rId12" w:history="1">
        <w:r w:rsidRPr="00F75714">
          <w:rPr>
            <w:rStyle w:val="Hyperlink"/>
            <w:rFonts w:ascii="Segoe Pro Display" w:hAnsi="Segoe Pro Display"/>
            <w:sz w:val="22"/>
            <w:szCs w:val="22"/>
            <w:lang w:val="ro-RO"/>
          </w:rPr>
          <w:t>Microsoft Copilot Chat</w:t>
        </w:r>
      </w:hyperlink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e asistentul tău AI care te ajută să ajungi mai rapid la succes academic, simplificând procesul de învățare. </w:t>
      </w:r>
      <w:r w:rsidRPr="00F75714">
        <w:rPr>
          <w:rFonts w:ascii="Segoe Pro Display" w:hAnsi="Segoe Pro Display"/>
          <w:sz w:val="22"/>
          <w:szCs w:val="22"/>
          <w:lang w:val="ro-RO"/>
        </w:rPr>
        <w:t>Copilot Chat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îți economisește timp și te ajută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br/>
        <w:t xml:space="preserve">să te concentrezi pe ce contează. Folosește cele mai noi modele AI, precum </w:t>
      </w:r>
      <w:r w:rsidRPr="00F75714">
        <w:rPr>
          <w:rFonts w:ascii="Segoe Pro Display" w:hAnsi="Segoe Pro Display"/>
          <w:sz w:val="22"/>
          <w:szCs w:val="22"/>
          <w:lang w:val="ro-RO"/>
        </w:rPr>
        <w:t>GPT-5.2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și </w:t>
      </w:r>
      <w:r w:rsidRPr="00F75714">
        <w:rPr>
          <w:rFonts w:ascii="Segoe Pro Display" w:hAnsi="Segoe Pro Display"/>
          <w:sz w:val="22"/>
          <w:szCs w:val="22"/>
          <w:lang w:val="ro-RO"/>
        </w:rPr>
        <w:t>Sora 2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de la </w:t>
      </w:r>
      <w:proofErr w:type="spellStart"/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OpenAI</w:t>
      </w:r>
      <w:proofErr w:type="spellEnd"/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, și </w:t>
      </w:r>
      <w:r w:rsidR="0090428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obține rezultate bune în s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emestru</w:t>
      </w:r>
      <w:r w:rsidR="00AF30A9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l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</w:t>
      </w:r>
      <w:r w:rsidR="0090428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următor</w:t>
      </w:r>
      <w:r w:rsidR="002D066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.</w:t>
      </w:r>
    </w:p>
    <w:p w14:paraId="5E1DAB38" w14:textId="77777777" w:rsidR="00D03704" w:rsidRPr="00F75714" w:rsidRDefault="00D03704" w:rsidP="00D03704">
      <w:pPr>
        <w:spacing w:line="276" w:lineRule="auto"/>
        <w:jc w:val="both"/>
        <w:rPr>
          <w:rFonts w:ascii="Segoe Pro Display" w:hAnsi="Segoe Pro Display"/>
          <w:sz w:val="22"/>
          <w:szCs w:val="22"/>
          <w:lang w:val="ro-RO"/>
        </w:rPr>
      </w:pPr>
    </w:p>
    <w:p w14:paraId="2461481B" w14:textId="712137FD" w:rsidR="00E321C1" w:rsidRPr="00F75714" w:rsidRDefault="00E321C1" w:rsidP="00E321C1">
      <w:pPr>
        <w:spacing w:line="276" w:lineRule="auto"/>
        <w:jc w:val="both"/>
        <w:rPr>
          <w:rFonts w:ascii="Segoe Pro Display" w:hAnsi="Segoe Pro Display"/>
          <w:i/>
          <w:iCs/>
          <w:sz w:val="22"/>
          <w:szCs w:val="22"/>
          <w:lang w:val="ro-RO"/>
        </w:rPr>
      </w:pPr>
      <w:r w:rsidRPr="00F75714">
        <w:rPr>
          <w:rFonts w:ascii="Segoe Pro Display" w:hAnsi="Segoe Pro Display"/>
          <w:bCs/>
          <w:i/>
          <w:iCs/>
          <w:sz w:val="22"/>
          <w:szCs w:val="22"/>
          <w:lang w:val="ro-RO"/>
        </w:rPr>
        <w:t xml:space="preserve">Ce este Copilot Chat </w:t>
      </w:r>
      <w:r w:rsidRPr="00F75714">
        <w:rPr>
          <w:rFonts w:ascii="Segoe Pro Display" w:hAnsi="Segoe Pro Display" w:cs="Calibri"/>
          <w:bCs/>
          <w:i/>
          <w:iCs/>
          <w:sz w:val="22"/>
          <w:szCs w:val="22"/>
          <w:lang w:val="ro-RO"/>
        </w:rPr>
        <w:t>ș</w:t>
      </w:r>
      <w:r w:rsidRPr="00F75714">
        <w:rPr>
          <w:rFonts w:ascii="Segoe Pro Display" w:hAnsi="Segoe Pro Display"/>
          <w:bCs/>
          <w:i/>
          <w:iCs/>
          <w:sz w:val="22"/>
          <w:szCs w:val="22"/>
          <w:lang w:val="ro-RO"/>
        </w:rPr>
        <w:t>i de ce e diferit?</w:t>
      </w:r>
    </w:p>
    <w:p w14:paraId="4317F825" w14:textId="18D18E82" w:rsidR="00E321C1" w:rsidRPr="00F75714" w:rsidRDefault="00E321C1" w:rsidP="00E321C1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>Copilot Chat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utilizeaz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ă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aceea</w:t>
      </w:r>
      <w:r w:rsidR="0048685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ș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 tehnologie de baz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ă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ca </w:t>
      </w:r>
      <w:proofErr w:type="spellStart"/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ChatGPT</w:t>
      </w:r>
      <w:proofErr w:type="spellEnd"/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, dar ofer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ă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avantaje esen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iale pentru mediul academic</w:t>
      </w:r>
      <w:r w:rsidR="00162B6C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:</w:t>
      </w:r>
    </w:p>
    <w:p w14:paraId="09977019" w14:textId="23FCECFF" w:rsidR="00E321C1" w:rsidRPr="00F75714" w:rsidRDefault="00E321C1" w:rsidP="00E321C1">
      <w:pPr>
        <w:numPr>
          <w:ilvl w:val="0"/>
          <w:numId w:val="18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 xml:space="preserve">Securitate de </w:t>
      </w:r>
      <w:r w:rsidR="00162B6C" w:rsidRPr="00F75714">
        <w:rPr>
          <w:rFonts w:ascii="Segoe Pro Display" w:hAnsi="Segoe Pro Display"/>
          <w:sz w:val="22"/>
          <w:szCs w:val="22"/>
          <w:lang w:val="ro-RO"/>
        </w:rPr>
        <w:t>top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: toate interac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iunile sunt protejate conform standardelor Microsoft, cu autentificare 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ș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 control al accesului.</w:t>
      </w:r>
    </w:p>
    <w:p w14:paraId="11B41B98" w14:textId="77777777" w:rsidR="00E321C1" w:rsidRPr="00F75714" w:rsidRDefault="00E321C1" w:rsidP="00E321C1">
      <w:pPr>
        <w:numPr>
          <w:ilvl w:val="0"/>
          <w:numId w:val="18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>Protec</w:t>
      </w:r>
      <w:r w:rsidRPr="00F75714">
        <w:rPr>
          <w:rFonts w:ascii="Segoe Pro Display" w:hAnsi="Segoe Pro Display" w:cs="Calibri"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sz w:val="22"/>
          <w:szCs w:val="22"/>
          <w:lang w:val="ro-RO"/>
        </w:rPr>
        <w:t>ia datelor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: conversa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iile sunt gestionate </w:t>
      </w:r>
      <w:r w:rsidRPr="00F75714">
        <w:rPr>
          <w:rFonts w:ascii="Segoe Pro Display" w:hAnsi="Segoe Pro Display" w:cs="Segoe Pro Display"/>
          <w:b w:val="0"/>
          <w:bCs/>
          <w:sz w:val="22"/>
          <w:szCs w:val="22"/>
          <w:lang w:val="ro-RO"/>
        </w:rPr>
        <w:t>î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n conformitate cu politicile GDPR 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ș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 nu sunt folosite pentru antrenarea modelelor publice.</w:t>
      </w:r>
    </w:p>
    <w:p w14:paraId="6A383EBD" w14:textId="35166C89" w:rsidR="00A66EAD" w:rsidRPr="00F75714" w:rsidRDefault="00E321C1" w:rsidP="00A66EAD">
      <w:pPr>
        <w:numPr>
          <w:ilvl w:val="0"/>
          <w:numId w:val="18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>Integrare complet</w:t>
      </w:r>
      <w:r w:rsidRPr="00F75714">
        <w:rPr>
          <w:rFonts w:ascii="Segoe Pro Display" w:hAnsi="Segoe Pro Display" w:cs="Calibri"/>
          <w:sz w:val="22"/>
          <w:szCs w:val="22"/>
          <w:lang w:val="ro-RO"/>
        </w:rPr>
        <w:t>ă</w:t>
      </w:r>
      <w:r w:rsidRPr="00F75714">
        <w:rPr>
          <w:rFonts w:ascii="Segoe Pro Display" w:hAnsi="Segoe Pro Display"/>
          <w:sz w:val="22"/>
          <w:szCs w:val="22"/>
          <w:lang w:val="ro-RO"/>
        </w:rPr>
        <w:t xml:space="preserve"> </w:t>
      </w:r>
      <w:r w:rsidRPr="00F75714">
        <w:rPr>
          <w:rFonts w:ascii="Segoe Pro Display" w:hAnsi="Segoe Pro Display" w:cs="Segoe Pro Display"/>
          <w:sz w:val="22"/>
          <w:szCs w:val="22"/>
          <w:lang w:val="ro-RO"/>
        </w:rPr>
        <w:t>î</w:t>
      </w:r>
      <w:r w:rsidRPr="00F75714">
        <w:rPr>
          <w:rFonts w:ascii="Segoe Pro Display" w:hAnsi="Segoe Pro Display"/>
          <w:sz w:val="22"/>
          <w:szCs w:val="22"/>
          <w:lang w:val="ro-RO"/>
        </w:rPr>
        <w:t>n ecosistemul Microsoft 365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: func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ioneaz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ă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direct </w:t>
      </w:r>
      <w:r w:rsidRPr="00F75714">
        <w:rPr>
          <w:rFonts w:ascii="Segoe Pro Display" w:hAnsi="Segoe Pro Display" w:cs="Segoe Pro Display"/>
          <w:b w:val="0"/>
          <w:bCs/>
          <w:sz w:val="22"/>
          <w:szCs w:val="22"/>
          <w:lang w:val="ro-RO"/>
        </w:rPr>
        <w:t>î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n aplica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iile pe care le utiliz</w:t>
      </w:r>
      <w:r w:rsidR="0038011C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ez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i deja (Word, Excel, PowerPoint, Outlook, OneNote si </w:t>
      </w:r>
      <w:proofErr w:type="spellStart"/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Teams</w:t>
      </w:r>
      <w:proofErr w:type="spellEnd"/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), oferind un flux de lucru sigur 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ș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 eficient.</w:t>
      </w:r>
      <w:r w:rsidR="00A66EAD" w:rsidRPr="00F75714">
        <w:rPr>
          <w:rFonts w:ascii="Segoe Pro Display" w:hAnsi="Segoe Pro Display"/>
          <w:color w:val="3C51B4"/>
          <w:sz w:val="21"/>
          <w:szCs w:val="21"/>
          <w:shd w:val="clear" w:color="auto" w:fill="F8F4F1"/>
          <w:lang w:val="ro-RO"/>
        </w:rPr>
        <w:t xml:space="preserve"> </w:t>
      </w:r>
    </w:p>
    <w:p w14:paraId="4344B95E" w14:textId="48FCB61C" w:rsidR="00E321C1" w:rsidRPr="00F75714" w:rsidRDefault="00A66EAD" w:rsidP="009B599A">
      <w:pPr>
        <w:spacing w:line="276" w:lineRule="auto"/>
        <w:rPr>
          <w:rFonts w:ascii="Segoe Pro Display" w:hAnsi="Segoe Pro Display"/>
          <w:sz w:val="22"/>
          <w:szCs w:val="22"/>
          <w:lang w:val="ro-RO"/>
        </w:rPr>
      </w:pPr>
      <w:r w:rsidRPr="00F75714">
        <w:rPr>
          <w:rFonts w:ascii="Segoe Pro Display" w:hAnsi="Segoe Pro Display"/>
          <w:bCs/>
          <w:sz w:val="22"/>
          <w:szCs w:val="22"/>
          <w:lang w:val="ro-RO"/>
        </w:rPr>
        <w:t>Cum ști</w:t>
      </w:r>
      <w:r w:rsidR="00EB4CF9" w:rsidRPr="00F75714">
        <w:rPr>
          <w:rFonts w:ascii="Segoe Pro Display" w:hAnsi="Segoe Pro Display"/>
          <w:bCs/>
          <w:sz w:val="22"/>
          <w:szCs w:val="22"/>
          <w:lang w:val="ro-RO"/>
        </w:rPr>
        <w:t>u</w:t>
      </w:r>
      <w:r w:rsidRPr="00F75714">
        <w:rPr>
          <w:rFonts w:ascii="Segoe Pro Display" w:hAnsi="Segoe Pro Display"/>
          <w:bCs/>
          <w:sz w:val="22"/>
          <w:szCs w:val="22"/>
          <w:lang w:val="ro-RO"/>
        </w:rPr>
        <w:t xml:space="preserve"> că mă aflu în experiența protejată a Copilot Chat?</w:t>
      </w:r>
      <w:r w:rsidRPr="00F75714">
        <w:rPr>
          <w:rFonts w:ascii="Segoe Pro Display" w:hAnsi="Segoe Pro Display"/>
          <w:bCs/>
          <w:sz w:val="22"/>
          <w:szCs w:val="22"/>
          <w:lang w:val="ro-RO"/>
        </w:rPr>
        <w:br/>
      </w:r>
      <w:r w:rsidRPr="00F75714">
        <w:rPr>
          <w:rFonts w:ascii="Segoe Pro Display" w:hAnsi="Segoe Pro Display"/>
          <w:b w:val="0"/>
          <w:sz w:val="22"/>
          <w:szCs w:val="22"/>
          <w:lang w:val="ro-RO"/>
        </w:rPr>
        <w:t xml:space="preserve">Când te afli în experiența protejată a Copilot Chat, vei găsi </w:t>
      </w:r>
      <w:r w:rsidR="007443FF" w:rsidRPr="00F75714">
        <w:rPr>
          <w:rFonts w:ascii="Segoe Pro Display" w:hAnsi="Segoe Pro Display"/>
          <w:b w:val="0"/>
          <w:sz w:val="22"/>
          <w:szCs w:val="22"/>
          <w:lang w:val="ro-RO"/>
        </w:rPr>
        <w:t xml:space="preserve">simbolul unui </w:t>
      </w:r>
      <w:r w:rsidRPr="00F75714">
        <w:rPr>
          <w:rFonts w:ascii="Segoe Pro Display" w:hAnsi="Segoe Pro Display"/>
          <w:b w:val="0"/>
          <w:sz w:val="22"/>
          <w:szCs w:val="22"/>
          <w:lang w:val="ro-RO"/>
        </w:rPr>
        <w:t xml:space="preserve">scut în colțul din dreapta sus. Dacă nu găsești acest </w:t>
      </w:r>
      <w:r w:rsidR="00371A76" w:rsidRPr="00F75714">
        <w:rPr>
          <w:rFonts w:ascii="Segoe Pro Display" w:hAnsi="Segoe Pro Display"/>
          <w:b w:val="0"/>
          <w:sz w:val="22"/>
          <w:szCs w:val="22"/>
          <w:lang w:val="ro-RO"/>
        </w:rPr>
        <w:t>simbol</w:t>
      </w:r>
      <w:r w:rsidRPr="00F75714">
        <w:rPr>
          <w:rFonts w:ascii="Segoe Pro Display" w:hAnsi="Segoe Pro Display"/>
          <w:b w:val="0"/>
          <w:sz w:val="22"/>
          <w:szCs w:val="22"/>
          <w:lang w:val="ro-RO"/>
        </w:rPr>
        <w:t xml:space="preserve">, nu ai protecția </w:t>
      </w:r>
      <w:r w:rsidR="0070725A" w:rsidRPr="00F75714">
        <w:rPr>
          <w:rFonts w:ascii="Segoe Pro Display" w:hAnsi="Segoe Pro Display"/>
          <w:b w:val="0"/>
          <w:sz w:val="22"/>
          <w:szCs w:val="22"/>
          <w:lang w:val="ro-RO"/>
        </w:rPr>
        <w:t xml:space="preserve">de top a </w:t>
      </w:r>
      <w:r w:rsidRPr="00F75714">
        <w:rPr>
          <w:rFonts w:ascii="Segoe Pro Display" w:hAnsi="Segoe Pro Display"/>
          <w:b w:val="0"/>
          <w:sz w:val="22"/>
          <w:szCs w:val="22"/>
          <w:lang w:val="ro-RO"/>
        </w:rPr>
        <w:t>datelor</w:t>
      </w:r>
      <w:r w:rsidR="0070725A" w:rsidRPr="00F75714">
        <w:rPr>
          <w:rFonts w:ascii="Segoe Pro Display" w:hAnsi="Segoe Pro Display"/>
          <w:b w:val="0"/>
          <w:sz w:val="22"/>
          <w:szCs w:val="22"/>
          <w:lang w:val="ro-RO"/>
        </w:rPr>
        <w:t xml:space="preserve"> </w:t>
      </w:r>
      <w:r w:rsidRPr="00F75714">
        <w:rPr>
          <w:rFonts w:ascii="Segoe Pro Display" w:hAnsi="Segoe Pro Display"/>
          <w:b w:val="0"/>
          <w:sz w:val="22"/>
          <w:szCs w:val="22"/>
          <w:lang w:val="ro-RO"/>
        </w:rPr>
        <w:t xml:space="preserve">pentru chatul AI. Pentru a remedia acest lucru, conectează-te la </w:t>
      </w:r>
      <w:hyperlink r:id="rId13" w:history="1">
        <w:r w:rsidRPr="00F75714">
          <w:rPr>
            <w:rStyle w:val="Hyperlink"/>
            <w:rFonts w:ascii="Segoe Pro Display" w:hAnsi="Segoe Pro Display"/>
            <w:b w:val="0"/>
            <w:sz w:val="22"/>
            <w:szCs w:val="22"/>
            <w:lang w:val="ro-RO"/>
          </w:rPr>
          <w:t>M365Copilot.com</w:t>
        </w:r>
      </w:hyperlink>
      <w:r w:rsidR="0070725A" w:rsidRPr="00F75714">
        <w:rPr>
          <w:rFonts w:ascii="Segoe Pro Display" w:hAnsi="Segoe Pro Display"/>
          <w:b w:val="0"/>
          <w:sz w:val="22"/>
          <w:szCs w:val="22"/>
          <w:lang w:val="ro-RO"/>
        </w:rPr>
        <w:t xml:space="preserve"> </w:t>
      </w:r>
      <w:r w:rsidRPr="00F75714">
        <w:rPr>
          <w:rFonts w:ascii="Segoe Pro Display" w:hAnsi="Segoe Pro Display"/>
          <w:b w:val="0"/>
          <w:sz w:val="22"/>
          <w:szCs w:val="22"/>
          <w:lang w:val="ro-RO"/>
        </w:rPr>
        <w:t xml:space="preserve">cu contul tău </w:t>
      </w:r>
      <w:r w:rsidR="0070725A" w:rsidRPr="00F75714">
        <w:rPr>
          <w:rFonts w:ascii="Segoe Pro Display" w:hAnsi="Segoe Pro Display"/>
          <w:b w:val="0"/>
          <w:sz w:val="22"/>
          <w:szCs w:val="22"/>
          <w:lang w:val="ro-RO"/>
        </w:rPr>
        <w:t>universitar</w:t>
      </w:r>
      <w:r w:rsidRPr="00F75714">
        <w:rPr>
          <w:rFonts w:ascii="Segoe Pro Display" w:hAnsi="Segoe Pro Display"/>
          <w:b w:val="0"/>
          <w:sz w:val="22"/>
          <w:szCs w:val="22"/>
          <w:lang w:val="ro-RO"/>
        </w:rPr>
        <w:t>.</w:t>
      </w:r>
    </w:p>
    <w:p w14:paraId="1393E1D8" w14:textId="77777777" w:rsidR="00A66EAD" w:rsidRPr="00F75714" w:rsidRDefault="00A66EAD" w:rsidP="00D03704">
      <w:pPr>
        <w:spacing w:line="276" w:lineRule="auto"/>
        <w:jc w:val="both"/>
        <w:rPr>
          <w:rFonts w:ascii="Segoe Pro Display" w:hAnsi="Segoe Pro Display"/>
          <w:sz w:val="22"/>
          <w:szCs w:val="22"/>
          <w:lang w:val="ro-RO"/>
        </w:rPr>
      </w:pPr>
    </w:p>
    <w:p w14:paraId="3A22DB56" w14:textId="55A09B98" w:rsidR="00E321C1" w:rsidRPr="00F75714" w:rsidRDefault="00E321C1" w:rsidP="00E321C1">
      <w:pPr>
        <w:spacing w:line="276" w:lineRule="auto"/>
        <w:jc w:val="both"/>
        <w:rPr>
          <w:rFonts w:ascii="Segoe Pro Display" w:hAnsi="Segoe Pro Display"/>
          <w:i/>
          <w:iCs/>
          <w:sz w:val="22"/>
          <w:szCs w:val="22"/>
          <w:lang w:val="ro-RO"/>
        </w:rPr>
      </w:pPr>
      <w:r w:rsidRPr="00F75714">
        <w:rPr>
          <w:rFonts w:ascii="Segoe Pro Display" w:hAnsi="Segoe Pro Display"/>
          <w:bCs/>
          <w:i/>
          <w:iCs/>
          <w:sz w:val="22"/>
          <w:szCs w:val="22"/>
          <w:lang w:val="ro-RO"/>
        </w:rPr>
        <w:t>Cum p</w:t>
      </w:r>
      <w:r w:rsidR="008E3291" w:rsidRPr="00F75714">
        <w:rPr>
          <w:rFonts w:ascii="Segoe Pro Display" w:hAnsi="Segoe Pro Display"/>
          <w:bCs/>
          <w:i/>
          <w:iCs/>
          <w:sz w:val="22"/>
          <w:szCs w:val="22"/>
          <w:lang w:val="ro-RO"/>
        </w:rPr>
        <w:t>o</w:t>
      </w:r>
      <w:r w:rsidR="004325AB" w:rsidRPr="00F75714">
        <w:rPr>
          <w:rFonts w:ascii="Segoe Pro Display" w:hAnsi="Segoe Pro Display"/>
          <w:bCs/>
          <w:i/>
          <w:i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Cs/>
          <w:i/>
          <w:iCs/>
          <w:sz w:val="22"/>
          <w:szCs w:val="22"/>
          <w:lang w:val="ro-RO"/>
        </w:rPr>
        <w:t>i accesa Copilot Chat?</w:t>
      </w:r>
    </w:p>
    <w:p w14:paraId="2DFDC273" w14:textId="4B777698" w:rsidR="008B41D8" w:rsidRPr="00F75714" w:rsidRDefault="003B7B7A" w:rsidP="0045507F">
      <w:pPr>
        <w:numPr>
          <w:ilvl w:val="0"/>
          <w:numId w:val="19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lastRenderedPageBreak/>
        <w:t>În browser</w:t>
      </w:r>
      <w:r w:rsidR="0045507F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: a</w:t>
      </w:r>
      <w:r w:rsidR="008B41D8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ccesează </w:t>
      </w:r>
      <w:hyperlink r:id="rId14" w:history="1">
        <w:r w:rsidR="008B41D8" w:rsidRPr="00F75714">
          <w:rPr>
            <w:rStyle w:val="Hyperlink"/>
            <w:rFonts w:ascii="Segoe Pro Display" w:hAnsi="Segoe Pro Display"/>
            <w:b w:val="0"/>
            <w:bCs/>
            <w:sz w:val="22"/>
            <w:szCs w:val="22"/>
            <w:lang w:val="ro-RO"/>
          </w:rPr>
          <w:t>M365Copilot.com</w:t>
        </w:r>
      </w:hyperlink>
      <w:r w:rsidR="008B41D8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și asigură-te că ești autentificat</w:t>
      </w:r>
      <w:r w:rsidR="00DF750C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</w:t>
      </w:r>
      <w:r w:rsidR="00AF75AD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prin</w:t>
      </w:r>
      <w:r w:rsidR="008B41D8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contul </w:t>
      </w:r>
      <w:r w:rsidR="00133529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de student al </w:t>
      </w:r>
      <w:r w:rsidR="003C72A8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universității</w:t>
      </w:r>
      <w:r w:rsidR="008B41D8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tale</w:t>
      </w:r>
      <w:r w:rsidR="00A108ED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; </w:t>
      </w:r>
      <w:r w:rsidR="00242446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de asemenea, poți deschide Copilot Chat în bara laterală a </w:t>
      </w:r>
      <w:proofErr w:type="spellStart"/>
      <w:r w:rsidR="00242446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browserului</w:t>
      </w:r>
      <w:proofErr w:type="spellEnd"/>
      <w:r w:rsidR="00242446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Microsoft </w:t>
      </w:r>
      <w:proofErr w:type="spellStart"/>
      <w:r w:rsidR="00242446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Edge</w:t>
      </w:r>
      <w:proofErr w:type="spellEnd"/>
      <w:r w:rsidR="00242446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selectând pictograma Copilot.</w:t>
      </w:r>
    </w:p>
    <w:p w14:paraId="7CD594C8" w14:textId="299BA7B2" w:rsidR="00967546" w:rsidRPr="00F75714" w:rsidRDefault="003B7B7A" w:rsidP="00242446">
      <w:pPr>
        <w:numPr>
          <w:ilvl w:val="0"/>
          <w:numId w:val="19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În aplicații</w:t>
      </w:r>
      <w:r w:rsidR="0045507F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:</w:t>
      </w:r>
    </w:p>
    <w:p w14:paraId="66454D47" w14:textId="1C095632" w:rsidR="00E321C1" w:rsidRPr="00F75714" w:rsidRDefault="00E321C1" w:rsidP="0045507F">
      <w:pPr>
        <w:numPr>
          <w:ilvl w:val="0"/>
          <w:numId w:val="20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Autentific</w:t>
      </w:r>
      <w:r w:rsidR="00812141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ă-</w:t>
      </w:r>
      <w:r w:rsidR="00812141"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te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</w:t>
      </w:r>
      <w:r w:rsidR="00E75693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prin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contul universitar </w:t>
      </w:r>
      <w:r w:rsidRPr="00F75714">
        <w:rPr>
          <w:rFonts w:ascii="Segoe Pro Display" w:hAnsi="Segoe Pro Display" w:cs="Segoe Pro Display"/>
          <w:b w:val="0"/>
          <w:bCs/>
          <w:sz w:val="22"/>
          <w:szCs w:val="22"/>
          <w:lang w:val="ro-RO"/>
        </w:rPr>
        <w:t>î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n aplica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iile Microsoft 365.</w:t>
      </w:r>
    </w:p>
    <w:p w14:paraId="0BB2913C" w14:textId="7181D0B2" w:rsidR="00E321C1" w:rsidRPr="00F75714" w:rsidRDefault="00E321C1" w:rsidP="0045507F">
      <w:pPr>
        <w:numPr>
          <w:ilvl w:val="0"/>
          <w:numId w:val="20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Copilot Chat e disponibil în </w:t>
      </w:r>
      <w:proofErr w:type="spellStart"/>
      <w:r w:rsidRPr="00F75714">
        <w:rPr>
          <w:rFonts w:ascii="Segoe Pro Display" w:hAnsi="Segoe Pro Display"/>
          <w:sz w:val="22"/>
          <w:szCs w:val="22"/>
          <w:lang w:val="ro-RO"/>
        </w:rPr>
        <w:t>Teams</w:t>
      </w:r>
      <w:proofErr w:type="spellEnd"/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 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ș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i </w:t>
      </w:r>
      <w:r w:rsidRPr="00F75714">
        <w:rPr>
          <w:rFonts w:ascii="Segoe Pro Display" w:hAnsi="Segoe Pro Display" w:cs="Segoe Pro Display"/>
          <w:b w:val="0"/>
          <w:bCs/>
          <w:sz w:val="22"/>
          <w:szCs w:val="22"/>
          <w:lang w:val="ro-RO"/>
        </w:rPr>
        <w:t>î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n aplica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iile Office (</w:t>
      </w:r>
      <w:r w:rsidRPr="00F75714">
        <w:rPr>
          <w:rFonts w:ascii="Segoe Pro Display" w:hAnsi="Segoe Pro Display"/>
          <w:sz w:val="22"/>
          <w:szCs w:val="22"/>
          <w:lang w:val="ro-RO"/>
        </w:rPr>
        <w:t>Word, Excel, PowerPoint, Outlook si OneNote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) prin bara lateral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ă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sau meniul dedicat.</w:t>
      </w:r>
    </w:p>
    <w:p w14:paraId="5C7A689C" w14:textId="54D3CE5A" w:rsidR="00E321C1" w:rsidRPr="00F75714" w:rsidRDefault="00E321C1" w:rsidP="0045507F">
      <w:pPr>
        <w:numPr>
          <w:ilvl w:val="0"/>
          <w:numId w:val="20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Pentru acces rapid, deschide aplica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ia 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ș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i select</w:t>
      </w:r>
      <w:r w:rsidR="00E75693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ează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op</w:t>
      </w:r>
      <w:r w:rsidRPr="00F75714">
        <w:rPr>
          <w:rFonts w:ascii="Segoe Pro Display" w:hAnsi="Segoe Pro Display" w:cs="Calibri"/>
          <w:b w:val="0"/>
          <w:bCs/>
          <w:sz w:val="22"/>
          <w:szCs w:val="22"/>
          <w:lang w:val="ro-RO"/>
        </w:rPr>
        <w:t>ț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iunea </w:t>
      </w:r>
      <w:r w:rsidRPr="00F75714">
        <w:rPr>
          <w:rFonts w:ascii="Segoe Pro Display" w:hAnsi="Segoe Pro Display" w:cs="Segoe Pro Display"/>
          <w:b w:val="0"/>
          <w:bCs/>
          <w:sz w:val="22"/>
          <w:szCs w:val="22"/>
          <w:lang w:val="ro-RO"/>
        </w:rPr>
        <w:t>„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Copilot</w:t>
      </w:r>
      <w:r w:rsidRPr="00F75714">
        <w:rPr>
          <w:rFonts w:ascii="Segoe Pro Display" w:hAnsi="Segoe Pro Display" w:cs="Segoe Pro Display"/>
          <w:b w:val="0"/>
          <w:bCs/>
          <w:sz w:val="22"/>
          <w:szCs w:val="22"/>
          <w:lang w:val="ro-RO"/>
        </w:rPr>
        <w:t>”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din meniul principal.</w:t>
      </w:r>
    </w:p>
    <w:p w14:paraId="5C06CBFB" w14:textId="77777777" w:rsidR="00E321C1" w:rsidRPr="00F75714" w:rsidRDefault="00E321C1" w:rsidP="00D03704">
      <w:pPr>
        <w:spacing w:line="276" w:lineRule="auto"/>
        <w:jc w:val="both"/>
        <w:rPr>
          <w:rFonts w:ascii="Segoe Pro Display" w:hAnsi="Segoe Pro Display"/>
          <w:sz w:val="22"/>
          <w:szCs w:val="22"/>
          <w:lang w:val="ro-RO"/>
        </w:rPr>
      </w:pPr>
    </w:p>
    <w:p w14:paraId="7A92455B" w14:textId="3040D1C0" w:rsidR="00D03704" w:rsidRPr="00F75714" w:rsidRDefault="00D03704" w:rsidP="00E321C1">
      <w:pPr>
        <w:spacing w:line="276" w:lineRule="auto"/>
        <w:jc w:val="both"/>
        <w:rPr>
          <w:rFonts w:ascii="Segoe Pro Display" w:hAnsi="Segoe Pro Display"/>
          <w:i/>
          <w:iCs/>
          <w:sz w:val="22"/>
          <w:szCs w:val="22"/>
          <w:lang w:val="ro-RO"/>
        </w:rPr>
      </w:pPr>
      <w:r w:rsidRPr="00F75714">
        <w:rPr>
          <w:rFonts w:ascii="Segoe Pro Display" w:hAnsi="Segoe Pro Display"/>
          <w:i/>
          <w:iCs/>
          <w:sz w:val="22"/>
          <w:szCs w:val="22"/>
          <w:lang w:val="ro-RO"/>
        </w:rPr>
        <w:t>Cum poți folosi Microsoft Copilot Chat?</w:t>
      </w:r>
    </w:p>
    <w:p w14:paraId="587BA772" w14:textId="43EE4AAE" w:rsidR="00D03704" w:rsidRPr="00F75714" w:rsidRDefault="00D03704" w:rsidP="0046269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sz w:val="22"/>
          <w:szCs w:val="22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 xml:space="preserve">Finalizează mai rapid temele și cercetarea: 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poate crea o structură în câteva minute</w:t>
      </w:r>
      <w:r w:rsidR="00504BBC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.</w:t>
      </w:r>
    </w:p>
    <w:p w14:paraId="1AD3B621" w14:textId="73856A64" w:rsidR="00D03704" w:rsidRPr="00F75714" w:rsidRDefault="00D03704" w:rsidP="0046269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 xml:space="preserve">Simplifică subiectele complexe și fă recapitularea mai ușoară: 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descompune conceptele dificile și te ajută să le înțelegi mai bine</w:t>
      </w:r>
      <w:r w:rsidR="00504BBC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.</w:t>
      </w:r>
    </w:p>
    <w:p w14:paraId="46FED12D" w14:textId="7ACAB1F7" w:rsidR="00D03704" w:rsidRPr="00F75714" w:rsidRDefault="00D03704" w:rsidP="0046269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sz w:val="22"/>
          <w:szCs w:val="22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 xml:space="preserve">Copilot Chat e disponibil oricând, oriunde și în orice limbă. 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Întreabă orice</w:t>
      </w:r>
      <w:r w:rsidR="00C56F63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, ai u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n spațiu sigur pentru întrebări</w:t>
      </w:r>
      <w:r w:rsidR="00504BBC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.</w:t>
      </w:r>
    </w:p>
    <w:p w14:paraId="38AB863D" w14:textId="47330DD3" w:rsidR="00D03704" w:rsidRPr="00F75714" w:rsidRDefault="00D03704" w:rsidP="0046269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sz w:val="22"/>
          <w:szCs w:val="22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 xml:space="preserve">Pregătire pentru job și carieră: 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Redactează CV-uri, scrisori de intenție și pregătește-te pentru interviuri cu ușurință</w:t>
      </w:r>
      <w:r w:rsidR="00504BBC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.</w:t>
      </w:r>
    </w:p>
    <w:p w14:paraId="2749924D" w14:textId="4A6F588F" w:rsidR="00D03704" w:rsidRPr="00F75714" w:rsidRDefault="006A4790" w:rsidP="00D0370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sz w:val="22"/>
          <w:szCs w:val="22"/>
          <w:lang w:val="ro-RO"/>
        </w:rPr>
      </w:pPr>
      <w:r w:rsidRPr="00F75714">
        <w:rPr>
          <w:rFonts w:ascii="Segoe Pro Display" w:hAnsi="Segoe Pro Display"/>
          <w:sz w:val="22"/>
          <w:szCs w:val="22"/>
          <w:lang w:val="ro-RO"/>
        </w:rPr>
        <w:t>S</w:t>
      </w:r>
      <w:r w:rsidR="00D03704" w:rsidRPr="00F75714">
        <w:rPr>
          <w:rFonts w:ascii="Segoe Pro Display" w:hAnsi="Segoe Pro Display"/>
          <w:sz w:val="22"/>
          <w:szCs w:val="22"/>
          <w:lang w:val="ro-RO"/>
        </w:rPr>
        <w:t xml:space="preserve">e adaptează nevoilor fiecărui student - </w:t>
      </w:r>
      <w:proofErr w:type="spellStart"/>
      <w:r w:rsidR="00D03704" w:rsidRPr="00F75714">
        <w:rPr>
          <w:rFonts w:ascii="Segoe Pro Display" w:hAnsi="Segoe Pro Display"/>
          <w:sz w:val="22"/>
          <w:szCs w:val="22"/>
          <w:lang w:val="ro-RO"/>
        </w:rPr>
        <w:t>neurodivers</w:t>
      </w:r>
      <w:proofErr w:type="spellEnd"/>
      <w:r w:rsidR="00D03704" w:rsidRPr="00F75714">
        <w:rPr>
          <w:rFonts w:ascii="Segoe Pro Display" w:hAnsi="Segoe Pro Display"/>
          <w:sz w:val="22"/>
          <w:szCs w:val="22"/>
          <w:lang w:val="ro-RO"/>
        </w:rPr>
        <w:t>, multilingv și accesibil</w:t>
      </w:r>
      <w:r w:rsidR="0046269B" w:rsidRPr="00F75714">
        <w:rPr>
          <w:rFonts w:ascii="Segoe Pro Display" w:hAnsi="Segoe Pro Display"/>
          <w:sz w:val="22"/>
          <w:szCs w:val="22"/>
          <w:lang w:val="ro-RO"/>
        </w:rPr>
        <w:t xml:space="preserve">: 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f</w:t>
      </w:r>
      <w:r w:rsidR="00D0370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ără stereotipuri, doar sprijin</w:t>
      </w:r>
      <w:r w:rsidR="00504BBC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.</w:t>
      </w:r>
    </w:p>
    <w:p w14:paraId="4C7E5A08" w14:textId="77777777" w:rsidR="00D03704" w:rsidRPr="00F75714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</w:p>
    <w:p w14:paraId="2650B861" w14:textId="383A24BF" w:rsidR="00D03704" w:rsidRPr="00F75714" w:rsidRDefault="00FA738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În curând, v</w:t>
      </w:r>
      <w:r w:rsidR="007D0525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a fi disponibil</w:t>
      </w:r>
      <w:r w:rsidR="00D0370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“</w:t>
      </w:r>
      <w:proofErr w:type="spellStart"/>
      <w:r w:rsidR="00D03704" w:rsidRPr="00F75714">
        <w:rPr>
          <w:rFonts w:ascii="Segoe Pro Display" w:hAnsi="Segoe Pro Display"/>
          <w:sz w:val="22"/>
          <w:szCs w:val="22"/>
          <w:lang w:val="ro-RO"/>
        </w:rPr>
        <w:t>Study</w:t>
      </w:r>
      <w:proofErr w:type="spellEnd"/>
      <w:r w:rsidR="00D03704" w:rsidRPr="00F75714">
        <w:rPr>
          <w:rFonts w:ascii="Segoe Pro Display" w:hAnsi="Segoe Pro Display"/>
          <w:sz w:val="22"/>
          <w:szCs w:val="22"/>
          <w:lang w:val="ro-RO"/>
        </w:rPr>
        <w:t xml:space="preserve"> </w:t>
      </w:r>
      <w:proofErr w:type="spellStart"/>
      <w:r w:rsidR="00D03704" w:rsidRPr="00F75714">
        <w:rPr>
          <w:rFonts w:ascii="Segoe Pro Display" w:hAnsi="Segoe Pro Display"/>
          <w:sz w:val="22"/>
          <w:szCs w:val="22"/>
          <w:lang w:val="ro-RO"/>
        </w:rPr>
        <w:t>and</w:t>
      </w:r>
      <w:proofErr w:type="spellEnd"/>
      <w:r w:rsidR="00D03704" w:rsidRPr="00F75714">
        <w:rPr>
          <w:rFonts w:ascii="Segoe Pro Display" w:hAnsi="Segoe Pro Display"/>
          <w:sz w:val="22"/>
          <w:szCs w:val="22"/>
          <w:lang w:val="ro-RO"/>
        </w:rPr>
        <w:t xml:space="preserve"> </w:t>
      </w:r>
      <w:proofErr w:type="spellStart"/>
      <w:r w:rsidR="00D03704" w:rsidRPr="00F75714">
        <w:rPr>
          <w:rFonts w:ascii="Segoe Pro Display" w:hAnsi="Segoe Pro Display"/>
          <w:sz w:val="22"/>
          <w:szCs w:val="22"/>
          <w:lang w:val="ro-RO"/>
        </w:rPr>
        <w:t>Learn</w:t>
      </w:r>
      <w:proofErr w:type="spellEnd"/>
      <w:r w:rsidRPr="00F75714">
        <w:rPr>
          <w:rFonts w:ascii="Segoe Pro Display" w:hAnsi="Segoe Pro Display"/>
          <w:sz w:val="22"/>
          <w:szCs w:val="22"/>
          <w:lang w:val="ro-RO"/>
        </w:rPr>
        <w:t>”</w:t>
      </w:r>
      <w:r w:rsidR="00D0370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,</w:t>
      </w:r>
      <w:r w:rsidR="00537357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</w:t>
      </w:r>
      <w:r w:rsidR="00D0370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un agent avansat pentru experiențe </w:t>
      </w:r>
      <w:r w:rsidR="00D0370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br/>
        <w:t xml:space="preserve">de învățare adaptive și pentru a încuraja gândirea critică și reflexivă. </w:t>
      </w:r>
      <w:r w:rsidR="00C40D6C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Vei putea</w:t>
      </w:r>
      <w:r w:rsidR="00D0370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exersa cu exerciții, studia un anumit subiect sau pur și simplu conversa și alege dintre activități integrate atractive precum </w:t>
      </w:r>
      <w:r w:rsidR="002768D3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fiș</w:t>
      </w:r>
      <w:r w:rsidR="008E2D89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ă de studiu</w:t>
      </w:r>
      <w:r w:rsidR="00D0370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, exerciții de completare </w:t>
      </w:r>
      <w:r w:rsidR="008E2D89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a spațiilor libere </w:t>
      </w:r>
      <w:r w:rsidR="00D03704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sau chestionare.</w:t>
      </w:r>
    </w:p>
    <w:p w14:paraId="01BE220E" w14:textId="77777777" w:rsidR="00D03704" w:rsidRPr="00F75714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</w:p>
    <w:p w14:paraId="762D2B21" w14:textId="303E8CF4" w:rsidR="00D03704" w:rsidRPr="00F75714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  <w:hyperlink r:id="rId15" w:history="1">
        <w:r w:rsidRPr="00F75714">
          <w:rPr>
            <w:rStyle w:val="Hyperlink"/>
            <w:rFonts w:ascii="Segoe Pro Display" w:hAnsi="Segoe Pro Display"/>
            <w:b w:val="0"/>
            <w:bCs/>
            <w:sz w:val="22"/>
            <w:szCs w:val="22"/>
            <w:lang w:val="ro-RO"/>
          </w:rPr>
          <w:t>Microsoft Copilot Chat</w:t>
        </w:r>
      </w:hyperlink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e aici pentru a te ajuta în </w:t>
      </w:r>
      <w:r w:rsidR="0060147F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multe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aspect</w:t>
      </w:r>
      <w:r w:rsidR="0060147F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e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al</w:t>
      </w:r>
      <w:r w:rsidR="00725EEB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e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vieții tale de student 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br/>
        <w:t>- de la teme până la explorarea următorului pas din parcursul tău</w:t>
      </w:r>
      <w:r w:rsidR="007B5A1A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 xml:space="preserve"> </w:t>
      </w:r>
      <w:r w:rsidR="00BB2247"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universitar</w:t>
      </w:r>
      <w:r w:rsidRPr="00F75714">
        <w:rPr>
          <w:rFonts w:ascii="Segoe Pro Display" w:hAnsi="Segoe Pro Display"/>
          <w:b w:val="0"/>
          <w:bCs/>
          <w:sz w:val="22"/>
          <w:szCs w:val="22"/>
          <w:lang w:val="ro-RO"/>
        </w:rPr>
        <w:t>.</w:t>
      </w:r>
    </w:p>
    <w:p w14:paraId="5DDABC4F" w14:textId="77777777" w:rsidR="00E321C1" w:rsidRPr="00F75714" w:rsidRDefault="00E321C1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  <w:lang w:val="ro-RO"/>
        </w:rPr>
      </w:pPr>
    </w:p>
    <w:p w14:paraId="32001E1B" w14:textId="00350D6A" w:rsidR="00206D91" w:rsidRPr="00F75714" w:rsidRDefault="00206D91" w:rsidP="007930B3">
      <w:pPr>
        <w:spacing w:line="276" w:lineRule="auto"/>
        <w:jc w:val="both"/>
        <w:rPr>
          <w:rFonts w:ascii="Segoe Pro Display" w:hAnsi="Segoe Pro Display"/>
          <w:sz w:val="28"/>
          <w:szCs w:val="26"/>
          <w:lang w:val="ro-RO"/>
        </w:rPr>
      </w:pPr>
    </w:p>
    <w:p w14:paraId="6B981D06" w14:textId="77777777" w:rsidR="0034792E" w:rsidRPr="00F75714" w:rsidRDefault="0034792E" w:rsidP="007930B3">
      <w:pPr>
        <w:spacing w:line="276" w:lineRule="auto"/>
        <w:jc w:val="both"/>
        <w:rPr>
          <w:rFonts w:ascii="Segoe Pro Display" w:hAnsi="Segoe Pro Display"/>
          <w:sz w:val="28"/>
          <w:szCs w:val="26"/>
          <w:lang w:val="ro-RO"/>
        </w:rPr>
      </w:pPr>
    </w:p>
    <w:sectPr w:rsidR="0034792E" w:rsidRPr="00F75714" w:rsidSect="0046269B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2695" w14:textId="77777777" w:rsidR="008A2231" w:rsidRDefault="008A2231" w:rsidP="00FE5DEB">
      <w:r>
        <w:separator/>
      </w:r>
    </w:p>
  </w:endnote>
  <w:endnote w:type="continuationSeparator" w:id="0">
    <w:p w14:paraId="1BED9DE4" w14:textId="77777777" w:rsidR="008A2231" w:rsidRDefault="008A2231" w:rsidP="00FE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o Display">
    <w:charset w:val="00"/>
    <w:family w:val="swiss"/>
    <w:pitch w:val="variable"/>
    <w:sig w:usb0="A00002AF" w:usb1="4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469E" w14:textId="77777777" w:rsidR="008A2231" w:rsidRDefault="008A2231" w:rsidP="00FE5DEB">
      <w:r>
        <w:separator/>
      </w:r>
    </w:p>
  </w:footnote>
  <w:footnote w:type="continuationSeparator" w:id="0">
    <w:p w14:paraId="640CE867" w14:textId="77777777" w:rsidR="008A2231" w:rsidRDefault="008A2231" w:rsidP="00FE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12D"/>
    <w:multiLevelType w:val="hybridMultilevel"/>
    <w:tmpl w:val="2886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05B"/>
    <w:multiLevelType w:val="hybridMultilevel"/>
    <w:tmpl w:val="338AA9E0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D76"/>
    <w:multiLevelType w:val="hybridMultilevel"/>
    <w:tmpl w:val="08C6FC74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5697"/>
    <w:multiLevelType w:val="hybridMultilevel"/>
    <w:tmpl w:val="59081C58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95AD6"/>
    <w:multiLevelType w:val="hybridMultilevel"/>
    <w:tmpl w:val="2B70CCF6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5ED"/>
    <w:multiLevelType w:val="hybridMultilevel"/>
    <w:tmpl w:val="36AC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085C"/>
    <w:multiLevelType w:val="hybridMultilevel"/>
    <w:tmpl w:val="FD72C98A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B609B"/>
    <w:multiLevelType w:val="multilevel"/>
    <w:tmpl w:val="A564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C05B7"/>
    <w:multiLevelType w:val="hybridMultilevel"/>
    <w:tmpl w:val="CDCA52A4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57137"/>
    <w:multiLevelType w:val="hybridMultilevel"/>
    <w:tmpl w:val="ED705F34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3299D"/>
    <w:multiLevelType w:val="hybridMultilevel"/>
    <w:tmpl w:val="5D9455C2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D4822"/>
    <w:multiLevelType w:val="hybridMultilevel"/>
    <w:tmpl w:val="21B47294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029ED"/>
    <w:multiLevelType w:val="hybridMultilevel"/>
    <w:tmpl w:val="CA8E57B2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17CBC"/>
    <w:multiLevelType w:val="hybridMultilevel"/>
    <w:tmpl w:val="0B9A63D8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F578F"/>
    <w:multiLevelType w:val="hybridMultilevel"/>
    <w:tmpl w:val="BF12A7F8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66F5B"/>
    <w:multiLevelType w:val="multilevel"/>
    <w:tmpl w:val="902205D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FD600A"/>
    <w:multiLevelType w:val="hybridMultilevel"/>
    <w:tmpl w:val="4190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D72C3"/>
    <w:multiLevelType w:val="hybridMultilevel"/>
    <w:tmpl w:val="01846540"/>
    <w:lvl w:ilvl="0" w:tplc="43880DC0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35638"/>
    <w:multiLevelType w:val="multilevel"/>
    <w:tmpl w:val="DDC0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3D2D0F"/>
    <w:multiLevelType w:val="hybridMultilevel"/>
    <w:tmpl w:val="883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2606">
    <w:abstractNumId w:val="16"/>
  </w:num>
  <w:num w:numId="2" w16cid:durableId="487794880">
    <w:abstractNumId w:val="19"/>
  </w:num>
  <w:num w:numId="3" w16cid:durableId="913324005">
    <w:abstractNumId w:val="3"/>
  </w:num>
  <w:num w:numId="4" w16cid:durableId="2067794258">
    <w:abstractNumId w:val="8"/>
  </w:num>
  <w:num w:numId="5" w16cid:durableId="549197374">
    <w:abstractNumId w:val="6"/>
  </w:num>
  <w:num w:numId="6" w16cid:durableId="629676571">
    <w:abstractNumId w:val="5"/>
  </w:num>
  <w:num w:numId="7" w16cid:durableId="848520734">
    <w:abstractNumId w:val="12"/>
  </w:num>
  <w:num w:numId="8" w16cid:durableId="456993676">
    <w:abstractNumId w:val="11"/>
  </w:num>
  <w:num w:numId="9" w16cid:durableId="931930781">
    <w:abstractNumId w:val="1"/>
  </w:num>
  <w:num w:numId="10" w16cid:durableId="666174823">
    <w:abstractNumId w:val="13"/>
  </w:num>
  <w:num w:numId="11" w16cid:durableId="1068264457">
    <w:abstractNumId w:val="9"/>
  </w:num>
  <w:num w:numId="12" w16cid:durableId="1635059133">
    <w:abstractNumId w:val="14"/>
  </w:num>
  <w:num w:numId="13" w16cid:durableId="1748527514">
    <w:abstractNumId w:val="4"/>
  </w:num>
  <w:num w:numId="14" w16cid:durableId="379087649">
    <w:abstractNumId w:val="2"/>
  </w:num>
  <w:num w:numId="15" w16cid:durableId="1137838508">
    <w:abstractNumId w:val="10"/>
  </w:num>
  <w:num w:numId="16" w16cid:durableId="256183139">
    <w:abstractNumId w:val="0"/>
  </w:num>
  <w:num w:numId="17" w16cid:durableId="1441683515">
    <w:abstractNumId w:val="17"/>
  </w:num>
  <w:num w:numId="18" w16cid:durableId="644819753">
    <w:abstractNumId w:val="7"/>
  </w:num>
  <w:num w:numId="19" w16cid:durableId="275793827">
    <w:abstractNumId w:val="18"/>
  </w:num>
  <w:num w:numId="20" w16cid:durableId="1134565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BA"/>
    <w:rsid w:val="00060259"/>
    <w:rsid w:val="00074CFF"/>
    <w:rsid w:val="00083049"/>
    <w:rsid w:val="000936FF"/>
    <w:rsid w:val="000C3BFB"/>
    <w:rsid w:val="00133529"/>
    <w:rsid w:val="00162B6C"/>
    <w:rsid w:val="00187497"/>
    <w:rsid w:val="001875D6"/>
    <w:rsid w:val="001A1CEF"/>
    <w:rsid w:val="001C7652"/>
    <w:rsid w:val="00204A48"/>
    <w:rsid w:val="00206D91"/>
    <w:rsid w:val="00224BF7"/>
    <w:rsid w:val="00237616"/>
    <w:rsid w:val="00242446"/>
    <w:rsid w:val="00250035"/>
    <w:rsid w:val="002768D3"/>
    <w:rsid w:val="002D0664"/>
    <w:rsid w:val="0034792E"/>
    <w:rsid w:val="003527B4"/>
    <w:rsid w:val="00371A76"/>
    <w:rsid w:val="0038011C"/>
    <w:rsid w:val="00397FFC"/>
    <w:rsid w:val="003B7B7A"/>
    <w:rsid w:val="003C72A8"/>
    <w:rsid w:val="0040373C"/>
    <w:rsid w:val="004325AB"/>
    <w:rsid w:val="00445941"/>
    <w:rsid w:val="0045507F"/>
    <w:rsid w:val="0046269B"/>
    <w:rsid w:val="004827F7"/>
    <w:rsid w:val="00486854"/>
    <w:rsid w:val="00487BCC"/>
    <w:rsid w:val="004929E3"/>
    <w:rsid w:val="00495C31"/>
    <w:rsid w:val="004C50B3"/>
    <w:rsid w:val="004F09A0"/>
    <w:rsid w:val="004F73A4"/>
    <w:rsid w:val="00504BBC"/>
    <w:rsid w:val="00537357"/>
    <w:rsid w:val="005A1223"/>
    <w:rsid w:val="005B1F52"/>
    <w:rsid w:val="0060147F"/>
    <w:rsid w:val="006234C8"/>
    <w:rsid w:val="00634E41"/>
    <w:rsid w:val="006468E0"/>
    <w:rsid w:val="00667FDF"/>
    <w:rsid w:val="006A4790"/>
    <w:rsid w:val="006F5EBC"/>
    <w:rsid w:val="007014C7"/>
    <w:rsid w:val="0070725A"/>
    <w:rsid w:val="00725EEB"/>
    <w:rsid w:val="00725F1A"/>
    <w:rsid w:val="00733E45"/>
    <w:rsid w:val="007443FF"/>
    <w:rsid w:val="007930B3"/>
    <w:rsid w:val="00796C72"/>
    <w:rsid w:val="007B5A1A"/>
    <w:rsid w:val="007D0525"/>
    <w:rsid w:val="007E68B0"/>
    <w:rsid w:val="00812141"/>
    <w:rsid w:val="008524B5"/>
    <w:rsid w:val="0085361F"/>
    <w:rsid w:val="008829CB"/>
    <w:rsid w:val="008A2231"/>
    <w:rsid w:val="008B41D8"/>
    <w:rsid w:val="008E2D89"/>
    <w:rsid w:val="008E3291"/>
    <w:rsid w:val="00904284"/>
    <w:rsid w:val="00953DBC"/>
    <w:rsid w:val="00956F6F"/>
    <w:rsid w:val="0096425B"/>
    <w:rsid w:val="00967546"/>
    <w:rsid w:val="00970654"/>
    <w:rsid w:val="009B599A"/>
    <w:rsid w:val="009E4881"/>
    <w:rsid w:val="00A102D4"/>
    <w:rsid w:val="00A108ED"/>
    <w:rsid w:val="00A66EAD"/>
    <w:rsid w:val="00A76CEE"/>
    <w:rsid w:val="00AA220F"/>
    <w:rsid w:val="00AD2C9C"/>
    <w:rsid w:val="00AF30A9"/>
    <w:rsid w:val="00AF75AD"/>
    <w:rsid w:val="00B430A3"/>
    <w:rsid w:val="00B63EF1"/>
    <w:rsid w:val="00BB2247"/>
    <w:rsid w:val="00C03513"/>
    <w:rsid w:val="00C30E7C"/>
    <w:rsid w:val="00C40D6C"/>
    <w:rsid w:val="00C56F63"/>
    <w:rsid w:val="00C737FB"/>
    <w:rsid w:val="00C82E07"/>
    <w:rsid w:val="00C853BA"/>
    <w:rsid w:val="00CA6363"/>
    <w:rsid w:val="00CF28A8"/>
    <w:rsid w:val="00D03704"/>
    <w:rsid w:val="00D363EA"/>
    <w:rsid w:val="00DB2B77"/>
    <w:rsid w:val="00DC54D1"/>
    <w:rsid w:val="00DE33CB"/>
    <w:rsid w:val="00DE41BB"/>
    <w:rsid w:val="00DF4C20"/>
    <w:rsid w:val="00DF750C"/>
    <w:rsid w:val="00E01ED3"/>
    <w:rsid w:val="00E321C1"/>
    <w:rsid w:val="00E3289C"/>
    <w:rsid w:val="00E75693"/>
    <w:rsid w:val="00E909CE"/>
    <w:rsid w:val="00EB4CF9"/>
    <w:rsid w:val="00F347F6"/>
    <w:rsid w:val="00F55B3B"/>
    <w:rsid w:val="00F60192"/>
    <w:rsid w:val="00F75714"/>
    <w:rsid w:val="00FA7384"/>
    <w:rsid w:val="00FB2B64"/>
    <w:rsid w:val="00FB6D1D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3E692"/>
  <w15:chartTrackingRefBased/>
  <w15:docId w15:val="{29C666FF-3353-434E-B561-C00C3C92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 (Body CS)"/>
        <w:b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3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3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3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3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3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3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3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3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3BA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2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5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DEB"/>
  </w:style>
  <w:style w:type="paragraph" w:styleId="Footer">
    <w:name w:val="footer"/>
    <w:basedOn w:val="Normal"/>
    <w:link w:val="FooterChar"/>
    <w:uiPriority w:val="99"/>
    <w:unhideWhenUsed/>
    <w:rsid w:val="00FE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DEB"/>
  </w:style>
  <w:style w:type="character" w:styleId="FollowedHyperlink">
    <w:name w:val="FollowedHyperlink"/>
    <w:basedOn w:val="DefaultParagraphFont"/>
    <w:uiPriority w:val="99"/>
    <w:semiHidden/>
    <w:unhideWhenUsed/>
    <w:rsid w:val="00AA22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365copilo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education/blog/2025/10/designing-microsoft-365-copilot-to-empower-educators-students-and-staff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-dynmedia-1.microsoft.com/is/content/microsoftcorp/microsoft/mcaps/documents/fy26/mcaps-Learn-effortlessly-webinars-2026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education/blog/2025/10/designing-microsoft-365-copilot-to-empower-educators-students-and-staff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365copil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BFABF182314AB263D1955EF5970C" ma:contentTypeVersion="13" ma:contentTypeDescription="Create a new document." ma:contentTypeScope="" ma:versionID="572197e5269ecbe934a5657368642b91">
  <xsd:schema xmlns:xsd="http://www.w3.org/2001/XMLSchema" xmlns:xs="http://www.w3.org/2001/XMLSchema" xmlns:p="http://schemas.microsoft.com/office/2006/metadata/properties" xmlns:ns1="http://schemas.microsoft.com/sharepoint/v3" xmlns:ns2="345e8b81-bd2b-4bca-894e-fa771b103817" xmlns:ns3="9b3a9dae-9726-4acb-b45e-1591593d68dc" targetNamespace="http://schemas.microsoft.com/office/2006/metadata/properties" ma:root="true" ma:fieldsID="5526e8a35e600b2cbcd89c2efa0608b2" ns1:_="" ns2:_="" ns3:_="">
    <xsd:import namespace="http://schemas.microsoft.com/sharepoint/v3"/>
    <xsd:import namespace="345e8b81-bd2b-4bca-894e-fa771b103817"/>
    <xsd:import namespace="9b3a9dae-9726-4acb-b45e-1591593d68dc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8b81-bd2b-4bca-894e-fa771b103817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a9dae-9726-4acb-b45e-1591593d68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9c0c215-6475-4d08-aa7f-36bab5b7ff5f}" ma:internalName="TaxCatchAll" ma:showField="CatchAllData" ma:web="9b3a9dae-9726-4acb-b45e-1591593d68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a9dae-9726-4acb-b45e-1591593d68dc" xsi:nil="true"/>
    <lcf76f155ced4ddcb4097134ff3c332f xmlns="345e8b81-bd2b-4bca-894e-fa771b10381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6B8783-0768-4C40-A7E0-056289EBC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9A24B-E79C-41E2-8246-852E277D4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5e8b81-bd2b-4bca-894e-fa771b103817"/>
    <ds:schemaRef ds:uri="9b3a9dae-9726-4acb-b45e-1591593d6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DAC6A-8445-43A7-9222-A07138DF1A42}">
  <ds:schemaRefs>
    <ds:schemaRef ds:uri="http://schemas.microsoft.com/office/2006/metadata/properties"/>
    <ds:schemaRef ds:uri="http://schemas.microsoft.com/office/infopath/2007/PartnerControls"/>
    <ds:schemaRef ds:uri="9b3a9dae-9726-4acb-b45e-1591593d68dc"/>
    <ds:schemaRef ds:uri="345e8b81-bd2b-4bca-894e-fa771b10381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Knežević</dc:creator>
  <cp:keywords/>
  <dc:description/>
  <cp:lastModifiedBy>Dorin Sendrescu</cp:lastModifiedBy>
  <cp:revision>10</cp:revision>
  <dcterms:created xsi:type="dcterms:W3CDTF">2026-02-03T10:34:00Z</dcterms:created>
  <dcterms:modified xsi:type="dcterms:W3CDTF">2026-02-04T08:38:00Z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0x010100BE88BFABF182314AB263D1955EF5970C</vt:lpwstr>
  </property>
  <property fmtid="{D5CDD505-2E9C-101B-9397-08002B2CF9AE}" pid="3" name="MediaServiceImageTags">
    <vt:lpwstr/>
  </property>
</Properties>
</file>